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F" w:rsidRDefault="00CC59AF" w:rsidP="00CC59AF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CC59AF" w:rsidRDefault="00CC59AF" w:rsidP="00CC59AF">
      <w:pPr>
        <w:spacing w:line="590" w:lineRule="exact"/>
        <w:ind w:firstLineChars="200" w:firstLine="640"/>
        <w:rPr>
          <w:rFonts w:eastAsia="黑体" w:hAnsi="黑体" w:hint="eastAsia"/>
          <w:color w:val="000000"/>
          <w:sz w:val="32"/>
          <w:szCs w:val="32"/>
        </w:rPr>
      </w:pPr>
    </w:p>
    <w:p w:rsidR="00CC59AF" w:rsidRDefault="00CC59AF" w:rsidP="00CC59AF">
      <w:pPr>
        <w:spacing w:line="590" w:lineRule="exact"/>
        <w:jc w:val="center"/>
        <w:rPr>
          <w:rFonts w:eastAsia="方正书宋简体" w:hAnsi="黑体" w:hint="eastAsia"/>
          <w:b/>
          <w:color w:val="000000"/>
          <w:sz w:val="44"/>
          <w:szCs w:val="44"/>
        </w:rPr>
      </w:pPr>
      <w:bookmarkStart w:id="0" w:name="_GoBack"/>
      <w:r>
        <w:rPr>
          <w:rFonts w:eastAsia="方正书宋简体" w:hAnsi="黑体"/>
          <w:b/>
          <w:color w:val="000000"/>
          <w:sz w:val="44"/>
          <w:szCs w:val="44"/>
        </w:rPr>
        <w:t>设置养老机构备案回执</w:t>
      </w:r>
    </w:p>
    <w:bookmarkEnd w:id="0"/>
    <w:p w:rsidR="00CC59AF" w:rsidRDefault="00CC59AF" w:rsidP="00CC59AF">
      <w:pPr>
        <w:spacing w:line="59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CC59AF" w:rsidRDefault="00CC59AF" w:rsidP="00CC59AF">
      <w:pPr>
        <w:spacing w:line="56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>：</w:t>
      </w:r>
    </w:p>
    <w:p w:rsidR="00CC59AF" w:rsidRDefault="00CC59AF" w:rsidP="00CC59AF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</w:t>
      </w: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日报我局的《设置养老机构备案书》收到并已备案。</w:t>
      </w: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备案项目如下：</w:t>
      </w: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名称：</w:t>
      </w: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地址：</w:t>
      </w: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C59AF" w:rsidRDefault="00CC59AF" w:rsidP="00CC59AF">
      <w:pPr>
        <w:spacing w:line="560" w:lineRule="exact"/>
        <w:ind w:rightChars="450" w:right="945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</w:t>
      </w:r>
      <w:r>
        <w:rPr>
          <w:rFonts w:eastAsia="仿宋_GB2312"/>
          <w:color w:val="000000"/>
          <w:sz w:val="32"/>
          <w:szCs w:val="32"/>
        </w:rPr>
        <w:t>民政局（章）</w:t>
      </w:r>
    </w:p>
    <w:p w:rsidR="00CC59AF" w:rsidRDefault="00CC59AF" w:rsidP="00CC59AF">
      <w:pPr>
        <w:spacing w:line="560" w:lineRule="exact"/>
        <w:ind w:rightChars="300" w:right="63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编号：</w:t>
      </w:r>
      <w:r>
        <w:rPr>
          <w:rFonts w:eastAsia="仿宋_GB2312" w:hint="eastAsia"/>
          <w:color w:val="000000"/>
          <w:sz w:val="32"/>
          <w:szCs w:val="32"/>
        </w:rPr>
        <w:t>YLYB+</w:t>
      </w:r>
      <w:r>
        <w:rPr>
          <w:rFonts w:eastAsia="仿宋_GB2312"/>
          <w:color w:val="000000"/>
          <w:sz w:val="32"/>
          <w:szCs w:val="32"/>
        </w:rPr>
        <w:t>〔县级行政区号〕</w:t>
      </w:r>
      <w:r>
        <w:rPr>
          <w:rFonts w:eastAsia="仿宋_GB2312"/>
          <w:color w:val="000000"/>
          <w:sz w:val="32"/>
          <w:szCs w:val="32"/>
        </w:rPr>
        <w:t>+</w:t>
      </w:r>
      <w:r>
        <w:rPr>
          <w:rFonts w:eastAsia="仿宋_GB2312"/>
          <w:color w:val="000000"/>
          <w:sz w:val="32"/>
          <w:szCs w:val="32"/>
        </w:rPr>
        <w:t>〔三位数字（</w:t>
      </w:r>
      <w:r>
        <w:rPr>
          <w:rFonts w:eastAsia="仿宋_GB2312"/>
          <w:color w:val="000000"/>
          <w:sz w:val="32"/>
          <w:szCs w:val="32"/>
        </w:rPr>
        <w:t>001-999</w:t>
      </w:r>
      <w:r>
        <w:rPr>
          <w:rFonts w:eastAsia="仿宋_GB2312"/>
          <w:color w:val="000000"/>
          <w:sz w:val="32"/>
          <w:szCs w:val="32"/>
        </w:rPr>
        <w:t>）〕</w:t>
      </w:r>
      <w:r>
        <w:rPr>
          <w:rFonts w:eastAsia="仿宋_GB2312"/>
          <w:color w:val="000000"/>
          <w:sz w:val="32"/>
          <w:szCs w:val="32"/>
        </w:rPr>
        <w:t>+</w:t>
      </w:r>
      <w:r>
        <w:rPr>
          <w:rFonts w:eastAsia="仿宋_GB2312"/>
          <w:color w:val="000000"/>
          <w:sz w:val="32"/>
          <w:szCs w:val="32"/>
        </w:rPr>
        <w:t>〔两位数字（</w:t>
      </w:r>
      <w:r>
        <w:rPr>
          <w:rFonts w:eastAsia="仿宋_GB2312"/>
          <w:color w:val="000000"/>
          <w:sz w:val="32"/>
          <w:szCs w:val="32"/>
        </w:rPr>
        <w:t>01-99</w:t>
      </w:r>
      <w:r>
        <w:rPr>
          <w:rFonts w:eastAsia="仿宋_GB2312"/>
          <w:color w:val="000000"/>
          <w:sz w:val="32"/>
          <w:szCs w:val="32"/>
        </w:rPr>
        <w:t>）〕</w:t>
      </w:r>
      <w:r>
        <w:rPr>
          <w:rFonts w:eastAsia="仿宋_GB2312"/>
          <w:color w:val="000000"/>
          <w:sz w:val="32"/>
          <w:szCs w:val="32"/>
        </w:rPr>
        <w:t>+</w:t>
      </w: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/>
          <w:color w:val="000000"/>
          <w:sz w:val="32"/>
          <w:szCs w:val="32"/>
        </w:rPr>
        <w:t>一位数字（</w:t>
      </w:r>
      <w:r>
        <w:rPr>
          <w:rFonts w:eastAsia="仿宋_GB2312"/>
          <w:color w:val="000000"/>
          <w:sz w:val="32"/>
          <w:szCs w:val="32"/>
        </w:rPr>
        <w:t>1-3</w:t>
      </w:r>
      <w:r>
        <w:rPr>
          <w:rFonts w:eastAsia="仿宋_GB2312"/>
          <w:color w:val="000000"/>
          <w:sz w:val="32"/>
          <w:szCs w:val="32"/>
        </w:rPr>
        <w:t>）〕。前三位数字对应一家备案养老机构，号码唯一；中间两位为同一家养老机构备案或变更备案的次数；最后一位为机构登记性质，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为事业登记，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为民非登记，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为工商登记。</w:t>
      </w:r>
    </w:p>
    <w:p w:rsidR="00CC59AF" w:rsidRDefault="00CC59AF" w:rsidP="00CC59A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例：杭州西湖区第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家备案民</w:t>
      </w:r>
      <w:proofErr w:type="gramStart"/>
      <w:r>
        <w:rPr>
          <w:rFonts w:eastAsia="仿宋_GB2312"/>
          <w:color w:val="000000"/>
          <w:sz w:val="32"/>
          <w:szCs w:val="32"/>
        </w:rPr>
        <w:t>非登记</w:t>
      </w:r>
      <w:proofErr w:type="gramEnd"/>
      <w:r>
        <w:rPr>
          <w:rFonts w:eastAsia="仿宋_GB2312"/>
          <w:color w:val="000000"/>
          <w:sz w:val="32"/>
          <w:szCs w:val="32"/>
        </w:rPr>
        <w:t>养老机构的第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次变更备案的编号：</w:t>
      </w:r>
      <w:r>
        <w:rPr>
          <w:rFonts w:eastAsia="仿宋_GB2312" w:hint="eastAsia"/>
          <w:color w:val="000000"/>
          <w:sz w:val="32"/>
          <w:szCs w:val="32"/>
        </w:rPr>
        <w:t>YLYB</w:t>
      </w:r>
      <w:r>
        <w:rPr>
          <w:rFonts w:eastAsia="仿宋_GB2312"/>
          <w:color w:val="000000"/>
          <w:sz w:val="32"/>
          <w:szCs w:val="32"/>
        </w:rPr>
        <w:t>33010600402-2</w:t>
      </w:r>
      <w:r>
        <w:rPr>
          <w:rFonts w:eastAsia="仿宋_GB2312"/>
          <w:color w:val="000000"/>
          <w:sz w:val="32"/>
          <w:szCs w:val="32"/>
        </w:rPr>
        <w:t>。</w:t>
      </w:r>
    </w:p>
    <w:p w:rsidR="00C30DC4" w:rsidRPr="00CC59AF" w:rsidRDefault="00C30DC4"/>
    <w:sectPr w:rsidR="00C30DC4" w:rsidRPr="00CC5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13" w:rsidRDefault="00984C13" w:rsidP="00CC59AF">
      <w:r>
        <w:separator/>
      </w:r>
    </w:p>
  </w:endnote>
  <w:endnote w:type="continuationSeparator" w:id="0">
    <w:p w:rsidR="00984C13" w:rsidRDefault="00984C13" w:rsidP="00CC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13" w:rsidRDefault="00984C13" w:rsidP="00CC59AF">
      <w:r>
        <w:separator/>
      </w:r>
    </w:p>
  </w:footnote>
  <w:footnote w:type="continuationSeparator" w:id="0">
    <w:p w:rsidR="00984C13" w:rsidRDefault="00984C13" w:rsidP="00CC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EB"/>
    <w:rsid w:val="000A34EB"/>
    <w:rsid w:val="001A6738"/>
    <w:rsid w:val="001F15FB"/>
    <w:rsid w:val="002B7E02"/>
    <w:rsid w:val="00331155"/>
    <w:rsid w:val="003F46C1"/>
    <w:rsid w:val="00580155"/>
    <w:rsid w:val="00724CC2"/>
    <w:rsid w:val="00984C13"/>
    <w:rsid w:val="00B32177"/>
    <w:rsid w:val="00B50974"/>
    <w:rsid w:val="00B56CBB"/>
    <w:rsid w:val="00C30DC4"/>
    <w:rsid w:val="00CC3A01"/>
    <w:rsid w:val="00CC59AF"/>
    <w:rsid w:val="00E21387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9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9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9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万晓峰</dc:creator>
  <cp:keywords/>
  <dc:description/>
  <cp:lastModifiedBy>万晓峰</cp:lastModifiedBy>
  <cp:revision>2</cp:revision>
  <dcterms:created xsi:type="dcterms:W3CDTF">2020-01-09T03:30:00Z</dcterms:created>
  <dcterms:modified xsi:type="dcterms:W3CDTF">2020-01-09T03:30:00Z</dcterms:modified>
</cp:coreProperties>
</file>