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BE" w:rsidRDefault="001B52BE" w:rsidP="00382AE0">
      <w:pPr>
        <w:spacing w:line="500" w:lineRule="exact"/>
        <w:ind w:rightChars="-244" w:right="-512"/>
        <w:rPr>
          <w:rFonts w:ascii="仿宋_GB2312" w:eastAsia="仿宋_GB2312" w:hAnsi="Times New Roman" w:cs="仿宋_GB2312"/>
          <w:color w:val="000000"/>
          <w:sz w:val="32"/>
          <w:szCs w:val="32"/>
        </w:rPr>
      </w:pPr>
      <w:bookmarkStart w:id="0" w:name="_GoBack"/>
      <w:bookmarkEnd w:id="0"/>
    </w:p>
    <w:tbl>
      <w:tblPr>
        <w:tblW w:w="11722" w:type="dxa"/>
        <w:jc w:val="center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4464"/>
        <w:gridCol w:w="4050"/>
        <w:gridCol w:w="1986"/>
      </w:tblGrid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F1299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民办非企业单位名称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2C4" w:rsidRPr="005D12C4" w:rsidRDefault="005D12C4">
            <w:pPr>
              <w:widowControl/>
              <w:ind w:firstLineChars="100" w:firstLine="281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年检结论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浙江育英职业技术学院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52330000E9711630XJ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浙江长征职业技术学院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523300007392484699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浙江广厦建设职业技术学院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52330000749025517B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绍兴职业技术学院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52330000753990715N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浙江省发展民办教育研究所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5233000076015562XC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浙江越秀外国语学院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523300007664422675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杭州西子机电技术学校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52330000786431127G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浙江省美德青少年教育中心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523300007864311436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浙江育英教育集团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523300005018816518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浙江汽车职业技术学院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52330000501882179X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杭州世外外籍人员子女学校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52330000A93382038U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杭州汉基外籍人员子女学校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52330000A93382150T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杭州娃哈哈外籍人员子女学校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52330000A9338229XE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圣爱自闭儿童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康复中心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52330000501881635J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浙江数字医疗卫生技术研究院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52330000501882187Q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不合格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浙江天目书院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5233000050206950X0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杭州中美友谊民间纪念馆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523300007470024930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浙江朱炳仁铜雕艺术博物馆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523300007580990080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杭州南宋钱币博物馆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52330000758099024M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马寅初纪念馆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52330000762539715T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浙江全山石艺术中心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52330000501882136G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浙江东方地质博物馆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52330000501882232R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浙江华茂艺术教育博物馆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523300005018822832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浙江中立古陶瓷博物馆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523300005018823395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浙江三尚当代艺术馆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523300005018823988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淳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德中医药博物馆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523300005018824514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浙江省浙东越窑青瓷博物馆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523300005018826976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浙江当代油画院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52330000501882793F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浙江林炎古陶瓷博物馆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5233000050188289XM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浙江东方文化艺术院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52330000501883032M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浙江观吟艺术博物馆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52330000501883040G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浙江西湖雅社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523300005018831204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浙江西湖大学堂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52330000A93381350Y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浙江中鑫艺术博物馆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52330000A93381414W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浙江赛丽美术馆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52330000A93381502B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浙江西湖文化研究院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52330000A93382214Q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浙江新世纪教育科技发展中心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52330000728926770B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浙江省东方会展产业研究所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523300007511839957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浙江灯塔猪育种研究中心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523300007570615186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浙江省天然药用植物研究中心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523300007707369034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浙江广信机电化工新技术应用研究院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52330000774395800T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浙江省现代科普宣传研究中心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52330000778284593K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浙江省长三角循环经济技术研究院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523300007804860713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浙江省中西色彩设计科学研究院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52330000501881643D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浙江远见旅游研究院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5233000050188166X0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不合格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浙江省现代医药对外交流中心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52330000501881686T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浙江唐风温泉研究院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52330000663949321M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浙江更香有机茶研究院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52330000501881803L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浙江省现代纺织工业研究院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52330000501881811F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浙江武林新产品新技术鉴定中心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523300005018818387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浙江成龙工程技术研究中心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523300005018818462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浙江老茶缘茶叶研究中心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523300006691516793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浙江天和资源综合利用研究所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5233000050188190XT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联政科技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评估中心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52330000501881942B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浙江国家</w:t>
            </w: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863</w:t>
            </w: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计划产业化促进中心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523300005018819693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浙江大学国际创新研究院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523300005018820482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浙江江南古建筑白蚁防治研究中心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52330000501882056W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浙江长三角应用数学研究所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52330000501882064P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寿仙谷珍稀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植物药研究院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5233000050188211XM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浙江舜利操动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机构研究所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523300005018821601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浙江竞天智能技术研究所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52330000501882312D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浙江长三角与欧洲波罗的海国际技</w:t>
            </w: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术转移中心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523300005018823208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浙江威星智能计量仪表研究所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523300005018823470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浙江南方电气研究所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52330000501882355T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浙江现代生物技术发展中心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52330000501882363M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浙江天能能源科技研究院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52330000501882371G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浙江协和砖瓦机械研究所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52330000501882427K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浙江现代灵芝科技研究院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523300005018840356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浙江建安检测技术研究院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52330000501882478U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浙江骆驼九龙发酵茶研究院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52330000501882486N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科畅科技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评估中心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523300005018825077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浙江省环成固体废弃物处置研究所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52330000501882558F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浙江中德可再生能源应用技术中心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523300005018825820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浙江国家木质资源工程技术研究中</w:t>
            </w: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52330000501882603G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浙江新光饰品科技研究院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52330000501882611B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浙江省现代健康产业技术中心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523300005018826383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浙江军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科天龙创新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药物研究院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52330000501882654Q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浙江泛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亚生命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科学研究院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52330000501882726H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浙江联合应用科学研究院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52330000501882785L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浙江省中纺经编科技研究院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523300005018828065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浙江省联合船舶行业技术中心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52330000501882830M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浙江中立越窑秘色瓷研究所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52330000501882849J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浙江省致中和生物健康食品研究院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52330000501882857D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浙江长三角创新管理研究院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52330000501882902E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浙江固力发输配电装备研究所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523300005018829296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浙江医圣堂中医药研究所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523300005905993583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浙江昱辉阳光新能源研究院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52330000501883024T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浙江智慧健康照明研究中心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523300005018830678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浙江运发越窑青瓷研究院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52330000501883091Q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浙江省联合应用心理科学研究院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523300005018831391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浙江铭众生物医用材料与器械研究院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52330000501883147U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香港大学浙江科学技术研究院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52330000501883171C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浙江省应用光电技术研究院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5233000050188318X4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浙江省联合能源技术研究院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52330000501883200P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浙江茗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苑旅游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标准化技术研究院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52330000501883227F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浙江大东南锂电池隔膜研究院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52330000501883278P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杭电智慧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城市研究中心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52330000501883294D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浙江亚龙教育装备研究院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523300005018833073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浙江飞能物理储能研究所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52330000501883323Q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浙江省联合特种设备研究院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52330000501883331K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浙江中浩应用工程技术研究院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5233000050188334XB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浙江方元安消防技术研究院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52330000501883358B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浙江省天平鉴定辅助技术研究院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52330000501883390N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浙江华策影视产业科学技术研究院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52330000501883403C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浙江绿道虫害和病媒防治研究所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52330000A93380817M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浙江省益生预拌砂浆研究中心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52330000A93380833B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浙江金柯新产品新技术鉴定中心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52330000A933808416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浙江火炬科技评估中心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52330000A9338085XX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浙江五洲文化艺术科技交流中心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52330000A93380868X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浙江省东方中医信息化技术研究院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52330000A93380876Q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浙江中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青教育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科技交流中心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52330000A933809054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浙江奥科植物科学研究所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52330000A93380921R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浙江天蓬畜牧科技研究院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52330000A9338093XH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浙江省东方红曲和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红曲酒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52330000A93380948H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浙江嘉悦环保技术研究院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52330000A93381019M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浙江省长三角健康科技服务交流中心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52330000A93381078Q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浙江省易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文赛细胞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药物和制品研究院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52330000A93381086K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浙江兄弟之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星汽摩配技术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52330000A93381094E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不合格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浙江富义仓粮食技术研究院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52330000A933811074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浙江弘年科技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评估中心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52330000A933811667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侣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山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堂健康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52330000A933811742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浙江时代商业卡通科技研究院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52330000A93381182W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不合格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浙江省文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创产业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规划与技术评估中心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52330000A9338122X0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浙江申达特种变压器研究院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52330000A933812380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浙江元创人力资源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技术与标准化研究院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52330000A93381254M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浙江雨花素食研究推广中心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52330000A93381262G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浙江汉博鉴定科学技术研究院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52330000A933812973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浙江西湖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财资金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融科技研究院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52330000A9338130XK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浙江现代智能房屋研究院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52330000A93381318K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浙江易联新产品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新技术鉴定中心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52330000A93381393C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浙江博然新产品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新技术成果鉴定中心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52330000A93381430J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浙江省求是药膳科学研究院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52330000A93381449F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浙江省古今艺术品评估与鉴定技术研究中心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52330000A933814730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浙江培黎教育科技发展中心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52330000A93381481T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浙江省华夏健康系统工程研究院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52330000A933815106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不合格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浙江青创教育科技研究院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52330000A93381545Q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浙江省美丽乡村建设与发展研究中心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52330000A93381561E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助腾科技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评估中心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52330000A933815886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浙江省现代电子商务研究院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52330000A933815961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浙江省现代光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伏应用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设计研究院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52330000A93381609N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浙江省森赫电梯科技研究院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52330000A93381617H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浙江省心智交互设计研究院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52330000A93381625C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浙江省现代农业装备设计研究院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52330000A93381676L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浙江浙成科技评估中心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52330000A93381684F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浙江东软软件技术研究院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52330000A93381713T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浙江省钱江艺术品评估与鉴定技术研究中心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52330000A93381748D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浙江省现代手足显微医学技术研究院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52330000A93381772X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浙江迪安鉴定科学研究院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52330000A933818019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浙江钛合创新技术研究院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52330000A933818281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浙江省东有工业控制病毒研究中心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52330000A93381860C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浙江湖畔大学创业研究中心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52330000A933818799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浙江国美艺术品鉴定评估技术研究院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52330000A93381895Y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东澳果蔬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52330000A933819400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浙江山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泰科技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评估中心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52330000A93381959W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浙江省新古典家居科技研发院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52330000A93381967P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浙江省华丹农业微生物资源应用研究院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52330000A933820039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浙江省通达交通科技服务中心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52330000A933820114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布锐芝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新产品新技术鉴定中心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52330000A933820707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中科释光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检测技术研究所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52330000A9338210XF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浙江中略智能科技研究院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52330000A93382118F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浙江康隆达手套研究院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52330000A93382126A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浙江省元森红木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鉴定评估中心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52330000A933821420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浙江省乐龄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网科技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助老中心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52330000A933821938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浙江省长三角生物医药产业技术研究园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52330000A93382230E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浙江国千能源研究院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52330000A93382249B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浙江华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越信息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与数据处理研究所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52330000A93382273U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浙江迪安诊断生命科学研究院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52330000A93382281N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浙江常春藤教育科技研究院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52330000A933823027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百师通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教育数据研究院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52330000A93382329Y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浙江华东绩效管理应用技术研究院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52330000A93382337R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浙江博智鉴定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科学研究院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52330000A9338237X2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浙江西湖高等研究院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52330000A93382396W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浙江方正传媒技术研究院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52330000MJ8730568Y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浙江钱塘桥牌俱乐部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523300007258788222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浙江绿城青少年足球活动中心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52330000728934754Y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浙江省男子排球俱乐部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523300005018752351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浙江山海棋院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52330000736012362K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178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浙江五环青少年体育俱乐部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52330000745082645X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浙江极地探险家户外运动俱乐部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52330000747002565Q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浙江国美青少年体育俱乐部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523300007498163868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浙江育英武术俱乐部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523300007539906946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浙江塘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栖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盲人门球训练基地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52330000788800117P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浙江省钱江棋院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52330000799619436K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浙江嘉善农商银行女排俱乐部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52330000501881758K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浙江省之江棋院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52330000501881889F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浙江财经青少年体育俱乐部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523300005018825152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浙江明仕围棋俱乐部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523300005018827427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浙江黄龙足球俱乐部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52330000501882881X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浙江浦友桥牌俱乐部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523300005018829889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浙江太极养生研究院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523300005018830085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浙江省平安高尔夫运动俱乐部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523300005018830753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浙江金沙青少年体育俱乐部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52330000501883163H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浙江万科赛艇运动俱乐部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523300005018833741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浙江锐野赛车俱乐部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52330000A93380980W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浙江鸿翔赛鸽中心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52330000A93380999R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浙江锦江桥牌俱乐部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52330000A933810511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浙江传忠国术研究院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52330000A933812118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浙江黄龙桥牌俱乐部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52330000A93381369U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浙江之江水上运动俱乐部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52330000A93381377N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浙江江南高尔夫球俱乐部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52330000A9338149XJ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竞体兵乓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球俱乐部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52330000A9338165XR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浙江竞体羽毛球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52330000A9338202XU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浙江医药技术学校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52330000470455333K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204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杭州现代技工学校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52330000A933817050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杭州顺华养老院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523300007877168884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浙江省大爱老年事务中心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523300005018832510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浙江现代民政研究院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52330000501883382U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浙江省爱贝儿童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康复中心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52330000A93380825G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浙江省唯康为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老服务发展中心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52330000A93380913Y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浙江省之江社会工作发展服务中心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52330000A93380956C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浙江省蓝谷养老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52330000A93381000Q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浙江民安公益救援中心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52330000A93381131L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浙江省现代社区治理创新研究院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52330000A93381422P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浙江省现代养老评估事务所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52330000A933817643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浙江省华夏社区研究院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52330000A93381780Q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浙江乐善彩票发展服务中心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52330000A93382361A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217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浙江省残疾人艺术团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52330000766430514H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杭州市上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城区唯康老人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养生文化公寓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52330000769639911P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浙江省东吴文化研究院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52330000781849583X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浙江全能教育研究院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52330000798595268R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中国手语培训（浙江）基地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52330000501881790Y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浙江省中科商学研究院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52330000501881862P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浙江新世纪人才发展研究院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52330000501881870J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浙江当代中国画研究院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52330000501881918T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浙江三联职业发展与规划研究所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52330000501881934G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浙江省求是经济与管理科学研究院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523300005018819506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浙江省长三角城镇化研究院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5233000050188203X2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台州市现代文化艺术研究院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52330000751940634W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浙江省公共政策研究院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52330000679592152H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浙江省工商企业信用研究与评价中心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52330000501882128M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温州市当代社会学研究所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523300005021138813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浙江名门世家文化研究院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523300005018821526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浙江中欧低碳经济研究合作中心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52330000501882400U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浙江正方科学研究评价中心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52330000501882419Q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浙江省白水教育科学研究院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52330000501883948C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不合格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浙江省华夏文化书院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52330000693639965Y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浙江省海洋渔业船舶交易服务中心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5233000050188406XK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浙江社会文化研究院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52330000501882531P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浙江省长三角城乡社区发展研究院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5233000050188254XF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浙江复兴国学研究院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52330000501882566A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浙江省金融研究院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52330000501882590T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浙江省数字科普研究所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52330000501882662K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浙江省现代产业规划院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52330000501882670E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浙江浙商资本投资发展中心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52330000501882689B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不合格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浙江人文经济研究院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5233000050188270XN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浙江省人才发展研究院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52330000501882718N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浙江省现代水墨画研究院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52330000501882769Y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浙江省消防科技与文化服务中心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52330000501882777R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浙江省商会发展研究院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523300005018828733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浙商经济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发展中心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52330000501882945U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浙江中非经济文化交流中心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52330000501882961H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浙江省红十字救护培训中心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5233000050188297X9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浙江现代商贸发展研究院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52330000501883059D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254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浙江原生态有机农业发展中心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52330000501883104E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浙江兰亭书法社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523300005018832435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浙江省浙派篆刻艺术研究院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523300005018834117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浙江现代资本与产业研究院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52330000A933809647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浙江省大众心理援助中心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52330000A933809722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浙江省新思维教育科学研究院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52330000A93381027G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浙江天和文化管理研究院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52330000A9338106XQ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杭州文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澜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书院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52330000A93381123R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浙江浩瀚艺术品鉴定评估中心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52330000A9338114XC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浙江新生代公益发展中心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52330000A93381158C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浙江省经信智慧城市规划研究院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52330000A93381270B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浙江省现代公用事业监管研究院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52330000A933813349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浙江省学雷锋公益服务中心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52330000A933813424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267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联创小城镇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投资发展研究中心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52330000A9338157X6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浙江中南农产品质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量安全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52330000A933816412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浙江第六天家庭成长中心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52330000A9338173XD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浙江省蒙台梭利儿童发展研究院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52330000A93381799M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浙江三替智慧家政研究院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52330000A9338181X1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浙江省长三角非物质文化遗产研究院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52330000A93381844N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浙江新视野教育文化研究院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52330000A93381852H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浙江省美丽乡村经济文化研究院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52330000A93381916F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浙江省启信公益发展中心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52330000A93381924A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东方财智企业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经济发展交流中心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52330000A933819325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浙江企联企业研究院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52330000A93381975J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278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浙江省现代商贸企业服务中心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52330000A93381983D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杭商学堂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企业发展交流中心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52330000A93382046N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浙江省青螺公益服务中心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52330000A933820894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浙江省工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信产业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发展研究院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52330000A933822576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浙江心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驿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孤独症干预中心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52330000A93382353F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浙江省长三角社区健康推广中心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52330000A933823882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不合格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浙江百年老字号研究院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52330000MJ87301460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浙江经纬产业经济研究院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52330000A933824333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浙江省中经发公私合作咨询中心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52330000A93382468M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浙江省全域旅游建设技术研究中心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52330000MJ87300154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浙江公助帕金森病关爱中心</w:t>
            </w: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52330000MJ873004XH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浙江省共助扶贫服务中心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52330000MJ8730058H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浙江省中卫护理信息管理研究院</w:t>
            </w: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52330000MJ8730090W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291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浙江省沃森智慧医疗研究院</w:t>
            </w: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52330000MJ8730103J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力臣科技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评估中心</w:t>
            </w: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52330000MJ8730066C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浙江深蓝健康数据研究院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52330000MJ87300822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浙江长三角数据科学研究院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52330000MJ8730111D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现代智造促进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52330000MJ87301385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浙江省现代互联网研究院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52330000MJ8730162M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浙江省众智互联网研究院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52330000MJ8730170G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普望健康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与精准医学研究院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52330000MJ8730189D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浙江省如家养老服务中心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52330000MJ87301978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浙江小小足球俱乐部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52330000MJ873020XQ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浙江省浙派教育生态科学研究院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52330000MJ8730234E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浙江汉方天然香品研究中心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52330000MJ8730226K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浙江盘古经济信息科技研究院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52330000MJ87302429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304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浙江省现代社会稳定风险评估研究中心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52330000MJ8730285N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浙江民生社会养老服务中心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52330000MJ87302691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浙江省阳光心理健康服务中心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52330000MJ8730277U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浙江乐善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公益园</w:t>
            </w:r>
            <w:proofErr w:type="gram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52330000MJ87302504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浙江省华夏小康与公益研究院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52330000MJ8730293H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浙江上青元电力科技研究院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52330000MJ8730330P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浙江启明新产品新技术鉴定中心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52330000MJ8730365A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浙江省海盟应急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救援服务中心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52330000MJ8730349L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浙江省合力农业与生命科学研究院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52330000MJ87303142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浙江创业之星电子商务研究院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52330000MJ87304373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浙江科睿哲科技评估中心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52330000MJ8730445X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浙江省绿色环保科技服务中心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52330000MJ87304298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316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浙江省爱行动困难救助中心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52330000MJ8730453Q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浙民区划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地名服务中心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52330000MJ87303810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浙江省智观信息技术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咨询研究中心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52330000MJ8730410B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浙江省弈缘五子棋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俱乐部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52330000MJ87303735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浙江之江青年创业服务中心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52330000MJ8730509U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浙江之信金融科技研究院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52330000MJ8730525H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浙江省长三角金融科技研究院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52330000MJ87305417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浙江众善公益事业发展中心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52330000MJ8730584L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浙江之信新能源汽车研究院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52330000MJ8730576R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浙江方圆社区公益服务中心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52330000MJ8730592F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浙江依镜人工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晶体研究院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52330000MJ8730621T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浙江省阳光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爱心公益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52330000MJ87306648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梧斯源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看护机器人研发中心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52330000MJ8730656D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329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浙江西湖科技发展中心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52330000MJ873063XJ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浙江永欣新产品新技术鉴定中心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52330000MJ87306723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勘设协建设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工程施工图审查中心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52330000MJ87307286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精创建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设工程施工图审查中心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52330000MJ8730701E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浙江同人建设工程施工图审查中心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52330000MJ8730699T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浙江瑞丰建设工程施工图审查中心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52330000MJ873071X6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统捷医疗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健康研究院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52330000MJ8730808R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浙江省海创科技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交流研究院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52330000MJ8730760H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浙江富春建设工程施工图审查中心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52330000MJ87307879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浙江华阳建设工程施工图审查中心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52330000MJ8730744U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浙江萧联建设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工程施工图审查中心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52330000MJ87307954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浙江城建建设工程施工图审查中心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52330000MJ8730779E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341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浙江汉嘉建设工程施工图审查中心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52330000MJ8730752N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浙江长三角生物医药研究发展中心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52330000MJ8730832A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浙江长三角汽车社会创新发展研究中心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52330000MJ87308405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浙江盛院建设工程施工图审查中心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52330000MJ8730816L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浙江微笑行动志愿者服务中心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52330000MJ8730867W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运酬科技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评估中心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52330000MJ8730883J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浙江拜司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特建设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工程施工图审查中心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52330000MJ87308592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浙江乡村旅游研究院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52330000MJ8730891D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浙江云林书院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52330000MJ8730955B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浙江省民生食品安全科技研究院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52330000MJ87309636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浙江省华新钢结构检测研究院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52330000MJ8730920Q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352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浙江天长差异教育研究院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52330000MJ8730998Q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浙江长三角中小学教育科技研究院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52330000MJ873100XL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浙江星火科技评估中心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52330000MJ8731018L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浙江工蚁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坊社会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组织服务中心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52330000MJ8731026F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宽居幸福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生活公益服务中心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52330000MJ8731034A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浙江省南天目珍稀动植物研究院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52330000MJ87310500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浙江现代智慧城市研究院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52330000MJ8731069W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浙江省长三角文化产业发展研究院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52330000MJ8731093D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浙江中联建设工程施工图审查中心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52330000MJ8731114X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浙江省壹点灵社会工作服务发展中心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52330000MJ87311063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乐动汇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公益健行服务中心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52330000MJ87311656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小胖威利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罕见病关爱中心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52330000MJ8731181U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364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浙江智慧云公益服务中心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52330000MJ87312107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浙江肖峰宋韧艺术院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52330000MJ873119XK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浙江共工公益事业发展中心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52330000MJ8731202C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浙江省长三角标准技术研究院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52330000MJ87312294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念响回廊公益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52330000MJ8731237Y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华夏香学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技艺研究院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52330000MJ8731245R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浙江省前景大数据金融风险防控研究中心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52330000MJ8731253L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义乌枫叶外籍人员子女学校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52330000MJ873127X7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浙江省智谷互联网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科技创新研究院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52330000MJ8731261F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浙江天工智能制造技术应用研究院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52330000MJ87312887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</w:t>
            </w: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诚食善粮自然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农业研究院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52330000MJ8731317J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浙江浙大医药大数据研究中心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52330000MJ8731309P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376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浙江绿康老年科学技术研究所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52330000MJ8731368T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浙江省云之信息化教育应用研究院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52330000MJ8731413U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浙江丝路技术交流服务中心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52330000MJ87313338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浙江万色城生命科学研究院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52330000MJ87314051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浙江省通用砂浆研究院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52330000MJ873143XE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浙江大喇叭特殊儿童关爱中心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52330000MJ8731448E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浙江观心公益成长支持中心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52330000MJ8731421N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浙江军盛新能源规划设计研究院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52330000MJ87314569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浙江金盾建设工程施工图审查中心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52330000MJ87314644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浙江省朵尔美</w:t>
            </w:r>
            <w:proofErr w:type="gramEnd"/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妇女儿童健康教育科研中心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52330000MJ8731472Y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浙江国际协同创新研究院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52330000MJ8731480R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浙江省长三角环境科技研究院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52330000MJ8731501A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5D12C4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C4" w:rsidRPr="005D12C4" w:rsidRDefault="005D12C4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388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浙江省树人阅读研究院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4" w:rsidRPr="005D12C4" w:rsidRDefault="005D12C4" w:rsidP="00C9675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52330000MJ8731499N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4" w:rsidRPr="005D12C4" w:rsidRDefault="005D12C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合格</w:t>
            </w:r>
          </w:p>
        </w:tc>
      </w:tr>
      <w:tr w:rsidR="001B52BE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2BE" w:rsidRPr="005D12C4" w:rsidRDefault="001B52BE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389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E" w:rsidRPr="005D12C4" w:rsidRDefault="001B52BE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浙江艺术紫檀博物馆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E" w:rsidRPr="005D12C4" w:rsidRDefault="001B52BE" w:rsidP="001B52B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A933816337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BE" w:rsidRPr="005D12C4" w:rsidRDefault="001B52B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B52BE" w:rsidRPr="005D12C4" w:rsidTr="001B52BE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2BE" w:rsidRPr="005D12C4" w:rsidRDefault="001B52BE" w:rsidP="001B52B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390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E" w:rsidRPr="005D12C4" w:rsidRDefault="001B52BE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浙江省长三角城市基础设施科学研究院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BE" w:rsidRPr="001B52BE" w:rsidRDefault="001B52BE" w:rsidP="001B52B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0425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BE" w:rsidRPr="005D12C4" w:rsidRDefault="001B52B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585D7F" w:rsidRPr="005D12C4" w:rsidTr="005005AD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D7F" w:rsidRDefault="00585D7F" w:rsidP="005005A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391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7F" w:rsidRDefault="00585D7F" w:rsidP="005005AD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浙江省现代影像科学技术研究院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7F" w:rsidRPr="005D12C4" w:rsidRDefault="00585D7F" w:rsidP="005005A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A933810436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7F" w:rsidRDefault="00585D7F" w:rsidP="005005A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13661C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661C" w:rsidRPr="005D12C4" w:rsidRDefault="00585D7F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392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C" w:rsidRPr="005D12C4" w:rsidRDefault="0013661C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浙江省创博智慧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管廊研究院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1C" w:rsidRPr="005D12C4" w:rsidRDefault="0013661C" w:rsidP="0013661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06130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1C" w:rsidRPr="005D12C4" w:rsidRDefault="0013661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基本合格</w:t>
            </w:r>
          </w:p>
        </w:tc>
      </w:tr>
      <w:tr w:rsidR="00D46973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973" w:rsidRDefault="00585D7F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393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3" w:rsidRDefault="00D46973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浙江省候鸟养老服务中心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3" w:rsidRPr="00D46973" w:rsidRDefault="00D46973" w:rsidP="00D4697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52330000MJ873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1376M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73" w:rsidRDefault="00D4697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基本合格</w:t>
            </w:r>
          </w:p>
        </w:tc>
      </w:tr>
      <w:tr w:rsidR="00F12992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992" w:rsidRDefault="00585D7F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394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2" w:rsidRDefault="00F12992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浙江启明艺术博物馆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2" w:rsidRPr="005D12C4" w:rsidRDefault="00F12992" w:rsidP="00F1299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501</w:t>
            </w: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82</w:t>
            </w: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8X8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92" w:rsidRDefault="00F1299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基本合格</w:t>
            </w:r>
          </w:p>
        </w:tc>
      </w:tr>
      <w:tr w:rsidR="00585D7F" w:rsidRPr="005D12C4" w:rsidTr="00C9675C">
        <w:trPr>
          <w:trHeight w:val="55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D7F" w:rsidRDefault="00585D7F" w:rsidP="005D12C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395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7F" w:rsidRDefault="00641CEF" w:rsidP="00F12992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浙江省康宁老年服务技术研究院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7F" w:rsidRPr="00641CEF" w:rsidRDefault="00641CEF" w:rsidP="00641CE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12C4">
              <w:rPr>
                <w:rFonts w:ascii="Times New Roman" w:eastAsia="仿宋_GB2312" w:hAnsi="Times New Roman" w:cs="Times New Roman"/>
                <w:sz w:val="28"/>
                <w:szCs w:val="28"/>
              </w:rPr>
              <w:t>52330000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A933823102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7F" w:rsidRDefault="00641C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不合格</w:t>
            </w:r>
          </w:p>
        </w:tc>
      </w:tr>
    </w:tbl>
    <w:p w:rsidR="00340FF9" w:rsidRDefault="00340FF9" w:rsidP="00340FF9">
      <w:pPr>
        <w:jc w:val="center"/>
        <w:rPr>
          <w:rFonts w:ascii="仿宋_GB2312" w:eastAsia="仿宋_GB2312" w:hAnsi="Arial" w:cs="Arial"/>
          <w:color w:val="000000"/>
          <w:sz w:val="28"/>
          <w:szCs w:val="28"/>
        </w:rPr>
      </w:pPr>
    </w:p>
    <w:p w:rsidR="00340FF9" w:rsidRDefault="00340FF9" w:rsidP="00340FF9"/>
    <w:p w:rsidR="00340FF9" w:rsidRDefault="00340FF9" w:rsidP="00340FF9">
      <w:pPr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    </w:t>
      </w:r>
    </w:p>
    <w:p w:rsidR="00340FF9" w:rsidRDefault="00340FF9" w:rsidP="00340FF9">
      <w:pPr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         </w:t>
      </w:r>
      <w:r w:rsidR="0013661C">
        <w:rPr>
          <w:rFonts w:ascii="仿宋_GB2312" w:eastAsia="仿宋_GB2312" w:hAnsi="仿宋" w:hint="eastAsia"/>
          <w:sz w:val="28"/>
          <w:szCs w:val="28"/>
        </w:rPr>
        <w:t xml:space="preserve">     </w:t>
      </w:r>
      <w:r>
        <w:rPr>
          <w:rFonts w:ascii="仿宋_GB2312" w:eastAsia="仿宋_GB2312" w:hAnsi="仿宋" w:hint="eastAsia"/>
          <w:sz w:val="28"/>
          <w:szCs w:val="28"/>
        </w:rPr>
        <w:t>浙江省民政厅</w:t>
      </w:r>
    </w:p>
    <w:p w:rsidR="00340FF9" w:rsidRDefault="00340FF9" w:rsidP="00340FF9">
      <w:pPr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 xml:space="preserve">                                           </w:t>
      </w:r>
      <w:r w:rsidR="0013661C">
        <w:rPr>
          <w:rFonts w:ascii="仿宋_GB2312" w:eastAsia="仿宋_GB2312" w:hAnsi="仿宋" w:hint="eastAsia"/>
          <w:sz w:val="28"/>
          <w:szCs w:val="28"/>
        </w:rPr>
        <w:t xml:space="preserve">        </w:t>
      </w:r>
      <w:r w:rsidR="00134666">
        <w:rPr>
          <w:rFonts w:ascii="仿宋_GB2312" w:eastAsia="仿宋_GB2312" w:hAnsi="仿宋" w:hint="eastAsia"/>
          <w:sz w:val="28"/>
          <w:szCs w:val="28"/>
        </w:rPr>
        <w:t>2018</w:t>
      </w:r>
      <w:r>
        <w:rPr>
          <w:rFonts w:ascii="仿宋_GB2312" w:eastAsia="仿宋_GB2312" w:hAnsi="仿宋" w:hint="eastAsia"/>
          <w:sz w:val="28"/>
          <w:szCs w:val="28"/>
        </w:rPr>
        <w:t>年</w:t>
      </w:r>
      <w:r w:rsidR="00CB261A">
        <w:rPr>
          <w:rFonts w:ascii="仿宋_GB2312" w:eastAsia="仿宋_GB2312" w:hAnsi="仿宋" w:hint="eastAsia"/>
          <w:sz w:val="28"/>
          <w:szCs w:val="28"/>
        </w:rPr>
        <w:t>12</w:t>
      </w:r>
      <w:r>
        <w:rPr>
          <w:rFonts w:ascii="仿宋_GB2312" w:eastAsia="仿宋_GB2312" w:hAnsi="仿宋" w:hint="eastAsia"/>
          <w:sz w:val="28"/>
          <w:szCs w:val="28"/>
        </w:rPr>
        <w:t>月</w:t>
      </w:r>
      <w:r w:rsidR="00134666">
        <w:rPr>
          <w:rFonts w:ascii="仿宋_GB2312" w:eastAsia="仿宋_GB2312" w:hAnsi="仿宋" w:hint="eastAsia"/>
          <w:sz w:val="28"/>
          <w:szCs w:val="28"/>
        </w:rPr>
        <w:t>25</w:t>
      </w:r>
      <w:r>
        <w:rPr>
          <w:rFonts w:ascii="仿宋_GB2312" w:eastAsia="仿宋_GB2312" w:hAnsi="仿宋" w:hint="eastAsia"/>
          <w:sz w:val="28"/>
          <w:szCs w:val="28"/>
        </w:rPr>
        <w:t>日</w:t>
      </w:r>
    </w:p>
    <w:p w:rsidR="00985825" w:rsidRDefault="00985825"/>
    <w:sectPr w:rsidR="00985825" w:rsidSect="00340F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85" w:rsidRDefault="00511B85" w:rsidP="004368E0">
      <w:r>
        <w:separator/>
      </w:r>
    </w:p>
  </w:endnote>
  <w:endnote w:type="continuationSeparator" w:id="0">
    <w:p w:rsidR="00511B85" w:rsidRDefault="00511B85" w:rsidP="0043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85" w:rsidRDefault="00511B85" w:rsidP="004368E0">
      <w:r>
        <w:separator/>
      </w:r>
    </w:p>
  </w:footnote>
  <w:footnote w:type="continuationSeparator" w:id="0">
    <w:p w:rsidR="00511B85" w:rsidRDefault="00511B85" w:rsidP="00436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67"/>
    <w:rsid w:val="00012D0A"/>
    <w:rsid w:val="0001572C"/>
    <w:rsid w:val="00032A0C"/>
    <w:rsid w:val="00074B8F"/>
    <w:rsid w:val="00134666"/>
    <w:rsid w:val="0013661C"/>
    <w:rsid w:val="00175A67"/>
    <w:rsid w:val="001B52BE"/>
    <w:rsid w:val="001F4177"/>
    <w:rsid w:val="00340FF9"/>
    <w:rsid w:val="00382AE0"/>
    <w:rsid w:val="00387A75"/>
    <w:rsid w:val="004368E0"/>
    <w:rsid w:val="00490320"/>
    <w:rsid w:val="00511B85"/>
    <w:rsid w:val="00585D7F"/>
    <w:rsid w:val="005D12C4"/>
    <w:rsid w:val="0062303D"/>
    <w:rsid w:val="00641CEF"/>
    <w:rsid w:val="008B07A2"/>
    <w:rsid w:val="00985825"/>
    <w:rsid w:val="00997654"/>
    <w:rsid w:val="009F0199"/>
    <w:rsid w:val="00A056B1"/>
    <w:rsid w:val="00A75D9D"/>
    <w:rsid w:val="00C21F46"/>
    <w:rsid w:val="00C9675C"/>
    <w:rsid w:val="00CB261A"/>
    <w:rsid w:val="00D46973"/>
    <w:rsid w:val="00E71319"/>
    <w:rsid w:val="00F12992"/>
    <w:rsid w:val="00FA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F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0FF9"/>
    <w:rPr>
      <w:color w:val="800080"/>
      <w:u w:val="single"/>
    </w:rPr>
  </w:style>
  <w:style w:type="paragraph" w:styleId="a5">
    <w:name w:val="header"/>
    <w:basedOn w:val="a"/>
    <w:link w:val="Char"/>
    <w:uiPriority w:val="99"/>
    <w:unhideWhenUsed/>
    <w:rsid w:val="00340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0FF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40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0FF9"/>
    <w:rPr>
      <w:sz w:val="18"/>
      <w:szCs w:val="18"/>
    </w:rPr>
  </w:style>
  <w:style w:type="paragraph" w:customStyle="1" w:styleId="font5">
    <w:name w:val="font5"/>
    <w:basedOn w:val="a"/>
    <w:rsid w:val="00340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40FF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340FF9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340FF9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85">
    <w:name w:val="xl85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86">
    <w:name w:val="xl86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340FF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340FF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340FF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91">
    <w:name w:val="xl91"/>
    <w:basedOn w:val="a"/>
    <w:rsid w:val="00340FF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92">
    <w:name w:val="xl92"/>
    <w:basedOn w:val="a"/>
    <w:rsid w:val="00340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340FF9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95">
    <w:name w:val="xl95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40"/>
      <w:szCs w:val="40"/>
    </w:rPr>
  </w:style>
  <w:style w:type="paragraph" w:customStyle="1" w:styleId="xl102">
    <w:name w:val="xl102"/>
    <w:basedOn w:val="a"/>
    <w:rsid w:val="00340FF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40"/>
      <w:szCs w:val="40"/>
    </w:rPr>
  </w:style>
  <w:style w:type="paragraph" w:customStyle="1" w:styleId="xl103">
    <w:name w:val="xl103"/>
    <w:basedOn w:val="a"/>
    <w:rsid w:val="00340F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F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0FF9"/>
    <w:rPr>
      <w:color w:val="800080"/>
      <w:u w:val="single"/>
    </w:rPr>
  </w:style>
  <w:style w:type="paragraph" w:styleId="a5">
    <w:name w:val="header"/>
    <w:basedOn w:val="a"/>
    <w:link w:val="Char"/>
    <w:uiPriority w:val="99"/>
    <w:unhideWhenUsed/>
    <w:rsid w:val="00340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0FF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40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0FF9"/>
    <w:rPr>
      <w:sz w:val="18"/>
      <w:szCs w:val="18"/>
    </w:rPr>
  </w:style>
  <w:style w:type="paragraph" w:customStyle="1" w:styleId="font5">
    <w:name w:val="font5"/>
    <w:basedOn w:val="a"/>
    <w:rsid w:val="00340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40FF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340FF9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340FF9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85">
    <w:name w:val="xl85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86">
    <w:name w:val="xl86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340FF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340FF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340FF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91">
    <w:name w:val="xl91"/>
    <w:basedOn w:val="a"/>
    <w:rsid w:val="00340FF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92">
    <w:name w:val="xl92"/>
    <w:basedOn w:val="a"/>
    <w:rsid w:val="00340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340FF9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95">
    <w:name w:val="xl95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340F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40"/>
      <w:szCs w:val="40"/>
    </w:rPr>
  </w:style>
  <w:style w:type="paragraph" w:customStyle="1" w:styleId="xl102">
    <w:name w:val="xl102"/>
    <w:basedOn w:val="a"/>
    <w:rsid w:val="00340FF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40"/>
      <w:szCs w:val="40"/>
    </w:rPr>
  </w:style>
  <w:style w:type="paragraph" w:customStyle="1" w:styleId="xl103">
    <w:name w:val="xl103"/>
    <w:basedOn w:val="a"/>
    <w:rsid w:val="00340F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A0E5-8B5C-41A1-8F9F-8575855A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2398</Words>
  <Characters>13673</Characters>
  <Application>Microsoft Office Word</Application>
  <DocSecurity>0</DocSecurity>
  <Lines>113</Lines>
  <Paragraphs>32</Paragraphs>
  <ScaleCrop>false</ScaleCrop>
  <Company>Microsoft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mzt</cp:lastModifiedBy>
  <cp:revision>2</cp:revision>
  <dcterms:created xsi:type="dcterms:W3CDTF">2019-01-02T01:59:00Z</dcterms:created>
  <dcterms:modified xsi:type="dcterms:W3CDTF">2019-01-02T01:59:00Z</dcterms:modified>
</cp:coreProperties>
</file>