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7" w:rsidRPr="0074230A" w:rsidRDefault="009046A7" w:rsidP="009046A7">
      <w:pPr>
        <w:spacing w:line="59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74230A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74230A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 w:hint="eastAsia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jc w:val="center"/>
        <w:rPr>
          <w:rFonts w:ascii="方正书宋简体" w:eastAsia="方正书宋简体" w:hAnsi="Times New Roman" w:cs="Times New Roman" w:hint="eastAsia"/>
          <w:b/>
          <w:w w:val="90"/>
          <w:sz w:val="64"/>
          <w:szCs w:val="64"/>
        </w:rPr>
      </w:pPr>
      <w:r w:rsidRPr="0074230A">
        <w:rPr>
          <w:rFonts w:ascii="方正书宋简体" w:eastAsia="方正书宋简体" w:hAnsi="Times New Roman" w:cs="Times New Roman" w:hint="eastAsia"/>
          <w:b/>
          <w:w w:val="90"/>
          <w:sz w:val="64"/>
          <w:szCs w:val="64"/>
        </w:rPr>
        <w:t>浙江省社会组织评估申报表</w:t>
      </w:r>
    </w:p>
    <w:p w:rsidR="009046A7" w:rsidRPr="0074230A" w:rsidRDefault="009046A7" w:rsidP="009046A7">
      <w:pPr>
        <w:spacing w:line="590" w:lineRule="exact"/>
        <w:jc w:val="center"/>
        <w:rPr>
          <w:rFonts w:ascii="Times New Roman" w:eastAsia="楷体_GB2312" w:hAnsi="Times New Roman" w:cs="Times New Roman" w:hint="eastAsia"/>
          <w:sz w:val="40"/>
          <w:szCs w:val="40"/>
        </w:rPr>
      </w:pPr>
      <w:r w:rsidRPr="0074230A">
        <w:rPr>
          <w:rFonts w:ascii="Times New Roman" w:eastAsia="楷体_GB2312" w:hAnsi="Times New Roman" w:cs="Times New Roman" w:hint="eastAsia"/>
          <w:sz w:val="40"/>
          <w:szCs w:val="40"/>
        </w:rPr>
        <w:t>（</w:t>
      </w:r>
      <w:r w:rsidRPr="0074230A">
        <w:rPr>
          <w:rFonts w:ascii="Times New Roman" w:eastAsia="楷体_GB2312" w:hAnsi="Times New Roman" w:cs="Times New Roman" w:hint="eastAsia"/>
          <w:sz w:val="40"/>
          <w:szCs w:val="40"/>
        </w:rPr>
        <w:t>2020</w:t>
      </w:r>
      <w:r w:rsidRPr="0074230A">
        <w:rPr>
          <w:rFonts w:ascii="Times New Roman" w:eastAsia="楷体_GB2312" w:hAnsi="Times New Roman" w:cs="Times New Roman" w:hint="eastAsia"/>
          <w:sz w:val="40"/>
          <w:szCs w:val="40"/>
        </w:rPr>
        <w:t>年）</w:t>
      </w: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0"/>
        <w:gridCol w:w="3429"/>
      </w:tblGrid>
      <w:tr w:rsidR="009046A7" w:rsidRPr="0074230A" w:rsidTr="004400B4">
        <w:trPr>
          <w:jc w:val="center"/>
        </w:trPr>
        <w:tc>
          <w:tcPr>
            <w:tcW w:w="2330" w:type="dxa"/>
          </w:tcPr>
          <w:p w:rsidR="009046A7" w:rsidRPr="0074230A" w:rsidRDefault="009046A7" w:rsidP="004400B4">
            <w:pPr>
              <w:spacing w:line="590" w:lineRule="exact"/>
              <w:jc w:val="distribute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组织名称</w:t>
            </w:r>
          </w:p>
        </w:tc>
        <w:tc>
          <w:tcPr>
            <w:tcW w:w="3429" w:type="dxa"/>
            <w:tcBorders>
              <w:bottom w:val="single" w:sz="6" w:space="0" w:color="auto"/>
            </w:tcBorders>
          </w:tcPr>
          <w:p w:rsidR="009046A7" w:rsidRPr="0074230A" w:rsidRDefault="009046A7" w:rsidP="004400B4">
            <w:pPr>
              <w:spacing w:line="590" w:lineRule="exac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9046A7" w:rsidRPr="0074230A" w:rsidTr="004400B4">
        <w:trPr>
          <w:jc w:val="center"/>
        </w:trPr>
        <w:tc>
          <w:tcPr>
            <w:tcW w:w="2330" w:type="dxa"/>
          </w:tcPr>
          <w:p w:rsidR="009046A7" w:rsidRPr="0074230A" w:rsidRDefault="009046A7" w:rsidP="004400B4">
            <w:pPr>
              <w:spacing w:line="590" w:lineRule="exact"/>
              <w:jc w:val="distribute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统一信用代码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</w:tcPr>
          <w:p w:rsidR="009046A7" w:rsidRPr="0074230A" w:rsidRDefault="009046A7" w:rsidP="004400B4">
            <w:pPr>
              <w:spacing w:line="590" w:lineRule="exac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9046A7" w:rsidRPr="0074230A" w:rsidTr="004400B4">
        <w:trPr>
          <w:jc w:val="center"/>
        </w:trPr>
        <w:tc>
          <w:tcPr>
            <w:tcW w:w="2330" w:type="dxa"/>
          </w:tcPr>
          <w:p w:rsidR="009046A7" w:rsidRPr="0074230A" w:rsidRDefault="009046A7" w:rsidP="004400B4">
            <w:pPr>
              <w:spacing w:line="590" w:lineRule="exact"/>
              <w:jc w:val="distribute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4230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</w:tcPr>
          <w:p w:rsidR="009046A7" w:rsidRPr="0074230A" w:rsidRDefault="009046A7" w:rsidP="004400B4">
            <w:pPr>
              <w:spacing w:line="590" w:lineRule="exac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</w:tr>
      <w:tr w:rsidR="009046A7" w:rsidRPr="0074230A" w:rsidTr="004400B4">
        <w:trPr>
          <w:jc w:val="center"/>
        </w:trPr>
        <w:tc>
          <w:tcPr>
            <w:tcW w:w="2330" w:type="dxa"/>
          </w:tcPr>
          <w:p w:rsidR="009046A7" w:rsidRPr="0074230A" w:rsidRDefault="009046A7" w:rsidP="004400B4">
            <w:pPr>
              <w:spacing w:line="590" w:lineRule="exact"/>
              <w:jc w:val="distribute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申报日期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</w:tcPr>
          <w:p w:rsidR="009046A7" w:rsidRPr="0074230A" w:rsidRDefault="009046A7" w:rsidP="004400B4">
            <w:pPr>
              <w:spacing w:line="590" w:lineRule="exac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</w:tbl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 w:hint="eastAsia"/>
          <w:szCs w:val="32"/>
        </w:rPr>
      </w:pPr>
    </w:p>
    <w:p w:rsidR="009046A7" w:rsidRPr="0074230A" w:rsidRDefault="009046A7" w:rsidP="009046A7">
      <w:pPr>
        <w:spacing w:line="590" w:lineRule="exact"/>
        <w:rPr>
          <w:rFonts w:ascii="Times New Roman" w:eastAsia="宋体" w:hAnsi="Times New Roman" w:cs="Times New Roman"/>
          <w:szCs w:val="32"/>
        </w:rPr>
      </w:pPr>
    </w:p>
    <w:p w:rsidR="009046A7" w:rsidRPr="0074230A" w:rsidRDefault="009046A7" w:rsidP="009046A7">
      <w:pPr>
        <w:spacing w:line="590" w:lineRule="exact"/>
        <w:jc w:val="center"/>
        <w:rPr>
          <w:rFonts w:ascii="宋体" w:eastAsia="楷体_GB2312" w:hAnsi="宋体" w:cs="Times New Roman"/>
          <w:bCs/>
          <w:sz w:val="32"/>
          <w:szCs w:val="32"/>
        </w:rPr>
      </w:pPr>
      <w:r w:rsidRPr="0074230A">
        <w:rPr>
          <w:rFonts w:ascii="宋体" w:eastAsia="楷体_GB2312" w:hAnsi="宋体" w:cs="Times New Roman" w:hint="eastAsia"/>
          <w:bCs/>
          <w:sz w:val="32"/>
          <w:szCs w:val="32"/>
        </w:rPr>
        <w:t>浙江省民政厅</w:t>
      </w:r>
    </w:p>
    <w:p w:rsidR="009046A7" w:rsidRPr="0074230A" w:rsidRDefault="009046A7" w:rsidP="009046A7">
      <w:pPr>
        <w:spacing w:line="590" w:lineRule="exact"/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74230A">
        <w:rPr>
          <w:rFonts w:ascii="宋体" w:eastAsia="楷体_GB2312" w:hAnsi="宋体" w:cs="Times New Roman"/>
          <w:bCs/>
          <w:sz w:val="36"/>
          <w:szCs w:val="36"/>
        </w:rPr>
        <w:br w:type="column"/>
      </w:r>
    </w:p>
    <w:p w:rsidR="009046A7" w:rsidRPr="0074230A" w:rsidRDefault="009046A7" w:rsidP="009046A7">
      <w:pPr>
        <w:spacing w:line="590" w:lineRule="exact"/>
        <w:jc w:val="center"/>
        <w:rPr>
          <w:rFonts w:ascii="方正书宋简体" w:eastAsia="方正书宋简体" w:hAnsi="Times New Roman" w:cs="Times New Roman" w:hint="eastAsia"/>
          <w:b/>
          <w:sz w:val="44"/>
          <w:szCs w:val="44"/>
        </w:rPr>
      </w:pPr>
      <w:r w:rsidRPr="0074230A">
        <w:rPr>
          <w:rFonts w:ascii="方正书宋简体" w:eastAsia="方正书宋简体" w:hAnsi="Times New Roman" w:cs="Times New Roman" w:hint="eastAsia"/>
          <w:b/>
          <w:sz w:val="44"/>
          <w:szCs w:val="44"/>
        </w:rPr>
        <w:t xml:space="preserve">基  本  情  </w:t>
      </w:r>
      <w:proofErr w:type="gramStart"/>
      <w:r w:rsidRPr="0074230A">
        <w:rPr>
          <w:rFonts w:ascii="方正书宋简体" w:eastAsia="方正书宋简体" w:hAnsi="Times New Roman" w:cs="Times New Roman" w:hint="eastAsia"/>
          <w:b/>
          <w:sz w:val="44"/>
          <w:szCs w:val="44"/>
        </w:rPr>
        <w:t>况</w:t>
      </w:r>
      <w:proofErr w:type="gramEnd"/>
    </w:p>
    <w:p w:rsidR="009046A7" w:rsidRPr="0074230A" w:rsidRDefault="009046A7" w:rsidP="009046A7">
      <w:pPr>
        <w:spacing w:line="590" w:lineRule="exact"/>
        <w:jc w:val="center"/>
        <w:rPr>
          <w:rFonts w:ascii="楷体_GB2312" w:eastAsia="楷体_GB2312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0"/>
        <w:gridCol w:w="3475"/>
        <w:gridCol w:w="1317"/>
        <w:gridCol w:w="2293"/>
      </w:tblGrid>
      <w:tr w:rsidR="009046A7" w:rsidRPr="0074230A" w:rsidTr="004400B4">
        <w:trPr>
          <w:trHeight w:val="454"/>
          <w:jc w:val="center"/>
        </w:trPr>
        <w:tc>
          <w:tcPr>
            <w:tcW w:w="1760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组织名称</w:t>
            </w:r>
          </w:p>
        </w:tc>
        <w:tc>
          <w:tcPr>
            <w:tcW w:w="3475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统一社会</w:t>
            </w:r>
          </w:p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办公地址</w:t>
            </w:r>
          </w:p>
        </w:tc>
        <w:tc>
          <w:tcPr>
            <w:tcW w:w="3475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网站地址</w:t>
            </w:r>
          </w:p>
        </w:tc>
        <w:tc>
          <w:tcPr>
            <w:tcW w:w="3475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7085" w:type="dxa"/>
            <w:gridSpan w:val="3"/>
            <w:vAlign w:val="center"/>
          </w:tcPr>
          <w:p w:rsidR="009046A7" w:rsidRPr="0074230A" w:rsidRDefault="009046A7" w:rsidP="004400B4">
            <w:pPr>
              <w:spacing w:line="284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Merge w:val="restart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3475" w:type="dxa"/>
            <w:vMerge w:val="restart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Merge/>
            <w:vAlign w:val="center"/>
          </w:tcPr>
          <w:p w:rsidR="009046A7" w:rsidRPr="0074230A" w:rsidRDefault="009046A7" w:rsidP="004400B4">
            <w:pPr>
              <w:widowControl/>
              <w:spacing w:line="284" w:lineRule="exac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3475" w:type="dxa"/>
            <w:vMerge/>
            <w:vAlign w:val="center"/>
          </w:tcPr>
          <w:p w:rsidR="009046A7" w:rsidRPr="0074230A" w:rsidRDefault="009046A7" w:rsidP="004400B4">
            <w:pPr>
              <w:widowControl/>
              <w:spacing w:line="284" w:lineRule="exac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Merge w:val="restart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475" w:type="dxa"/>
            <w:vMerge w:val="restart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Merge/>
            <w:vAlign w:val="center"/>
          </w:tcPr>
          <w:p w:rsidR="009046A7" w:rsidRPr="0074230A" w:rsidRDefault="009046A7" w:rsidP="004400B4">
            <w:pPr>
              <w:widowControl/>
              <w:spacing w:line="284" w:lineRule="exac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3475" w:type="dxa"/>
            <w:vMerge/>
            <w:vAlign w:val="center"/>
          </w:tcPr>
          <w:p w:rsidR="009046A7" w:rsidRPr="0074230A" w:rsidRDefault="009046A7" w:rsidP="004400B4">
            <w:pPr>
              <w:widowControl/>
              <w:spacing w:line="284" w:lineRule="exac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业务主管单位</w:t>
            </w:r>
          </w:p>
        </w:tc>
        <w:tc>
          <w:tcPr>
            <w:tcW w:w="3475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6552" w:type="dxa"/>
            <w:gridSpan w:val="3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仿宋_GB2312" w:hAnsi="Times New Roman" w:cs="Times New Roman"/>
                <w:sz w:val="24"/>
                <w:szCs w:val="24"/>
              </w:rPr>
              <w:t>最近</w:t>
            </w:r>
            <w:r w:rsidRPr="0074230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4230A">
              <w:rPr>
                <w:rFonts w:ascii="Times New Roman" w:eastAsia="仿宋_GB2312" w:hAnsi="Times New Roman" w:cs="Times New Roman"/>
                <w:sz w:val="24"/>
                <w:szCs w:val="24"/>
              </w:rPr>
              <w:t>年是否有不参加年检（年报）或年检不合格记录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是　 </w:t>
            </w: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□否</w:t>
            </w: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  因</w:t>
            </w:r>
          </w:p>
        </w:tc>
        <w:tc>
          <w:tcPr>
            <w:tcW w:w="7085" w:type="dxa"/>
            <w:gridSpan w:val="3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8845" w:type="dxa"/>
            <w:gridSpan w:val="4"/>
            <w:vAlign w:val="center"/>
          </w:tcPr>
          <w:p w:rsidR="009046A7" w:rsidRPr="0074230A" w:rsidRDefault="009046A7" w:rsidP="004400B4">
            <w:pPr>
              <w:spacing w:line="284" w:lineRule="exact"/>
              <w:ind w:firstLineChars="100" w:firstLine="2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年检结论：        </w:t>
            </w:r>
            <w:r w:rsidRPr="0074230A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年度        </w:t>
            </w: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合格        </w:t>
            </w: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基本合格</w:t>
            </w:r>
          </w:p>
          <w:p w:rsidR="009046A7" w:rsidRPr="0074230A" w:rsidRDefault="009046A7" w:rsidP="004400B4">
            <w:pPr>
              <w:spacing w:line="284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</w:t>
            </w:r>
            <w:r w:rsidRPr="0074230A">
              <w:rPr>
                <w:rFonts w:ascii="Times New Roman" w:eastAsia="仿宋_GB2312" w:hAnsi="Times New Roman" w:cs="Times New Roman"/>
                <w:sz w:val="24"/>
                <w:szCs w:val="24"/>
              </w:rPr>
              <w:t>2019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年度        </w:t>
            </w: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合格        </w:t>
            </w: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基本合格</w:t>
            </w: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6552" w:type="dxa"/>
            <w:gridSpan w:val="3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是否被认定为慈善组织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是 　</w:t>
            </w: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6552" w:type="dxa"/>
            <w:gridSpan w:val="3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上年度是否被登记管理机关处罚过</w:t>
            </w:r>
          </w:p>
        </w:tc>
        <w:tc>
          <w:tcPr>
            <w:tcW w:w="2293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是 　</w:t>
            </w:r>
            <w:r w:rsidRPr="0074230A">
              <w:rPr>
                <w:rFonts w:ascii="仿宋_GB2312" w:eastAsia="仿宋_GB2312" w:hAnsi="仿宋" w:cs="Times New Roman" w:hint="eastAsia"/>
                <w:sz w:val="24"/>
                <w:szCs w:val="24"/>
              </w:rPr>
              <w:t>□</w: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1760" w:type="dxa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  因</w:t>
            </w:r>
          </w:p>
        </w:tc>
        <w:tc>
          <w:tcPr>
            <w:tcW w:w="7085" w:type="dxa"/>
            <w:gridSpan w:val="3"/>
            <w:vAlign w:val="center"/>
          </w:tcPr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046A7" w:rsidRPr="0074230A" w:rsidTr="004400B4">
        <w:trPr>
          <w:trHeight w:val="454"/>
          <w:jc w:val="center"/>
        </w:trPr>
        <w:tc>
          <w:tcPr>
            <w:tcW w:w="8845" w:type="dxa"/>
            <w:gridSpan w:val="4"/>
            <w:vAlign w:val="center"/>
          </w:tcPr>
          <w:p w:rsidR="009046A7" w:rsidRPr="0074230A" w:rsidRDefault="009046A7" w:rsidP="004400B4">
            <w:pPr>
              <w:spacing w:line="284" w:lineRule="exact"/>
              <w:ind w:firstLineChars="100" w:firstLine="2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我单位自愿参加评估，并郑重承诺如下：</w:t>
            </w:r>
          </w:p>
          <w:p w:rsidR="009046A7" w:rsidRPr="0074230A" w:rsidRDefault="009046A7" w:rsidP="004400B4">
            <w:pPr>
              <w:spacing w:line="284" w:lineRule="exact"/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一、严格遵守社会组织评估的各项要求、规则和纪律；</w:t>
            </w:r>
          </w:p>
          <w:p w:rsidR="009046A7" w:rsidRPr="0074230A" w:rsidRDefault="009046A7" w:rsidP="004400B4">
            <w:pPr>
              <w:spacing w:line="284" w:lineRule="exact"/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二、认真完成本单位的自评，积极配合评估小组的实地考察工作；</w:t>
            </w:r>
          </w:p>
          <w:p w:rsidR="009046A7" w:rsidRPr="0074230A" w:rsidRDefault="009046A7" w:rsidP="004400B4">
            <w:pPr>
              <w:spacing w:line="284" w:lineRule="exact"/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三、填报的本单位基本情况和所提供的评估材料、会计资料全面、真实、准确无误。</w:t>
            </w:r>
          </w:p>
          <w:p w:rsidR="009046A7" w:rsidRPr="0074230A" w:rsidRDefault="009046A7" w:rsidP="004400B4">
            <w:pPr>
              <w:spacing w:line="284" w:lineRule="exact"/>
              <w:ind w:firstLineChars="400" w:firstLine="96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特此承诺！</w:t>
            </w:r>
          </w:p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9046A7" w:rsidRPr="0074230A" w:rsidRDefault="009046A7" w:rsidP="004400B4">
            <w:pPr>
              <w:spacing w:line="284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9046A7" w:rsidRPr="0074230A" w:rsidRDefault="009046A7" w:rsidP="004400B4">
            <w:pPr>
              <w:spacing w:line="284" w:lineRule="exact"/>
              <w:ind w:leftChars="114" w:left="4559" w:hangingChars="1800" w:hanging="432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组织名称（公章）：                          法定代表人签名：</w:t>
            </w:r>
          </w:p>
          <w:p w:rsidR="009046A7" w:rsidRPr="0074230A" w:rsidRDefault="009046A7" w:rsidP="004400B4">
            <w:pPr>
              <w:spacing w:line="284" w:lineRule="exact"/>
              <w:ind w:rightChars="300" w:right="630"/>
              <w:jc w:val="righ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0405A2" wp14:editId="5A5917E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3081019</wp:posOffset>
                      </wp:positionV>
                      <wp:extent cx="5407025" cy="0"/>
                      <wp:effectExtent l="0" t="0" r="2222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2pt,242.6pt" to="431.9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6F6E305" wp14:editId="686FF21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3378199</wp:posOffset>
                      </wp:positionV>
                      <wp:extent cx="5407025" cy="0"/>
                      <wp:effectExtent l="0" t="0" r="2222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2pt,266pt" to="431.9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9A70378" wp14:editId="073CE56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12590779</wp:posOffset>
                      </wp:positionV>
                      <wp:extent cx="5407025" cy="0"/>
                      <wp:effectExtent l="0" t="0" r="2222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2pt,991.4pt" to="431.95pt,9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"/>
                  </w:pict>
                </mc:Fallback>
              </mc:AlternateContent>
            </w: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年    月    日</w:t>
            </w:r>
          </w:p>
        </w:tc>
      </w:tr>
      <w:tr w:rsidR="009046A7" w:rsidRPr="0074230A" w:rsidTr="004400B4">
        <w:trPr>
          <w:trHeight w:val="926"/>
          <w:jc w:val="center"/>
        </w:trPr>
        <w:tc>
          <w:tcPr>
            <w:tcW w:w="8845" w:type="dxa"/>
            <w:gridSpan w:val="4"/>
            <w:vAlign w:val="center"/>
          </w:tcPr>
          <w:p w:rsidR="009046A7" w:rsidRPr="0074230A" w:rsidRDefault="009046A7" w:rsidP="004400B4">
            <w:pPr>
              <w:spacing w:line="284" w:lineRule="exact"/>
              <w:ind w:firstLineChars="100" w:firstLine="2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省评估委员会办公室评估资格审核意见：</w:t>
            </w:r>
          </w:p>
          <w:p w:rsidR="009046A7" w:rsidRPr="0074230A" w:rsidRDefault="009046A7" w:rsidP="004400B4">
            <w:pPr>
              <w:spacing w:line="284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9046A7" w:rsidRPr="0074230A" w:rsidRDefault="009046A7" w:rsidP="004400B4">
            <w:pPr>
              <w:spacing w:line="284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9046A7" w:rsidRPr="0074230A" w:rsidRDefault="009046A7" w:rsidP="004400B4">
            <w:pPr>
              <w:spacing w:line="284" w:lineRule="exact"/>
              <w:ind w:rightChars="300" w:right="630"/>
              <w:jc w:val="righ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423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</w:tbl>
    <w:p w:rsidR="004131D3" w:rsidRDefault="004131D3">
      <w:bookmarkStart w:id="0" w:name="_GoBack"/>
      <w:bookmarkEnd w:id="0"/>
    </w:p>
    <w:sectPr w:rsidR="0041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2E" w:rsidRDefault="0038132E" w:rsidP="009046A7">
      <w:r>
        <w:separator/>
      </w:r>
    </w:p>
  </w:endnote>
  <w:endnote w:type="continuationSeparator" w:id="0">
    <w:p w:rsidR="0038132E" w:rsidRDefault="0038132E" w:rsidP="0090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2E" w:rsidRDefault="0038132E" w:rsidP="009046A7">
      <w:r>
        <w:separator/>
      </w:r>
    </w:p>
  </w:footnote>
  <w:footnote w:type="continuationSeparator" w:id="0">
    <w:p w:rsidR="0038132E" w:rsidRDefault="0038132E" w:rsidP="0090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EE"/>
    <w:rsid w:val="0038132E"/>
    <w:rsid w:val="004131D3"/>
    <w:rsid w:val="009046A7"/>
    <w:rsid w:val="00D3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2020-05-26T06:31:00Z</dcterms:created>
  <dcterms:modified xsi:type="dcterms:W3CDTF">2020-05-26T06:31:00Z</dcterms:modified>
</cp:coreProperties>
</file>