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mc:AlternateContent>
        <mc:Choice Requires="wpsCustomData">
          <wpsCustomData:docfieldStart id="0" docfieldname="正文" hidden="0" print="1" readonly="0"/>
        </mc:Choice>
      </mc:AlternateContent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pacing w:line="240" w:lineRule="exact"/>
        <w:jc w:val="left"/>
        <w:rPr>
          <w:rFonts w:hint="default" w:ascii="Times New Roman" w:hAnsi="Times New Roman" w:cs="Times New Roman"/>
          <w:b/>
          <w:szCs w:val="21"/>
        </w:rPr>
      </w:pPr>
    </w:p>
    <w:p>
      <w:pPr>
        <w:adjustRightInd w:val="0"/>
        <w:spacing w:after="156" w:afterLines="50" w:line="59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202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6"/>
          <w:szCs w:val="36"/>
        </w:rPr>
        <w:t>年浙江省民政政策理论研究成果基本情况表</w:t>
      </w:r>
    </w:p>
    <w:tbl>
      <w:tblPr>
        <w:tblStyle w:val="4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559"/>
        <w:gridCol w:w="1701"/>
        <w:gridCol w:w="212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77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题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775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摘 要：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申报单位</w:t>
            </w:r>
          </w:p>
        </w:tc>
        <w:tc>
          <w:tcPr>
            <w:tcW w:w="72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课题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负责人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职务/职称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课题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联系人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职务/职称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电话（手机）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通讯地址</w:t>
            </w:r>
          </w:p>
        </w:tc>
        <w:tc>
          <w:tcPr>
            <w:tcW w:w="72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77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姓 名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职务/职称</w:t>
            </w: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  <w:tc>
          <w:tcPr>
            <w:tcW w:w="40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8"/>
              </w:rPr>
            </w:pPr>
          </w:p>
        </w:tc>
      </w:tr>
      <mc:AlternateContent>
        <mc:Choice Requires="wpsCustomData">
          <wpsCustomData:docfieldEnd id="0"/>
        </mc:Choice>
      </mc:AlternateContent>
    </w:tbl>
    <w:p>
      <w:pPr>
        <w:rPr>
          <w:rFonts w:ascii="Times New Roman" w:hAnsi="Times New Roman" w:eastAsia="仿宋_GB2312"/>
          <w:sz w:val="28"/>
        </w:rPr>
      </w:pPr>
    </w:p>
    <w:sectPr>
      <w:pgSz w:w="11906" w:h="16838"/>
      <w:pgMar w:top="1440" w:right="1800" w:bottom="1440" w:left="1800" w:header="851" w:footer="992" w:gutter="0"/>
      <w:paperSrc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73D2"/>
    <w:rsid w:val="00270BE6"/>
    <w:rsid w:val="098E73D2"/>
    <w:rsid w:val="13FC5225"/>
    <w:rsid w:val="15A9464E"/>
    <w:rsid w:val="1FEE7D2D"/>
    <w:rsid w:val="236C6A15"/>
    <w:rsid w:val="26CB5EF1"/>
    <w:rsid w:val="29C92052"/>
    <w:rsid w:val="2FA715E1"/>
    <w:rsid w:val="319854CE"/>
    <w:rsid w:val="35F13931"/>
    <w:rsid w:val="38BB1A66"/>
    <w:rsid w:val="38C45D59"/>
    <w:rsid w:val="38CA244D"/>
    <w:rsid w:val="3D280D2D"/>
    <w:rsid w:val="3E113EA2"/>
    <w:rsid w:val="3E262995"/>
    <w:rsid w:val="3F2B3DA8"/>
    <w:rsid w:val="402262A9"/>
    <w:rsid w:val="447C301C"/>
    <w:rsid w:val="458304A2"/>
    <w:rsid w:val="4B025F3F"/>
    <w:rsid w:val="4EAA0B4D"/>
    <w:rsid w:val="4F0F1783"/>
    <w:rsid w:val="54490340"/>
    <w:rsid w:val="5B354F4A"/>
    <w:rsid w:val="5BB81AF0"/>
    <w:rsid w:val="5FA20839"/>
    <w:rsid w:val="64132554"/>
    <w:rsid w:val="666A57F9"/>
    <w:rsid w:val="67D54A90"/>
    <w:rsid w:val="69130533"/>
    <w:rsid w:val="69783780"/>
    <w:rsid w:val="6B3C3AF5"/>
    <w:rsid w:val="6FFD3569"/>
    <w:rsid w:val="73635592"/>
    <w:rsid w:val="74EB1A2F"/>
    <w:rsid w:val="753BF050"/>
    <w:rsid w:val="75AC3602"/>
    <w:rsid w:val="7F2F676D"/>
    <w:rsid w:val="BC7E9883"/>
    <w:rsid w:val="DFFA99A9"/>
    <w:rsid w:val="FB3F7F15"/>
    <w:rsid w:val="FB59050D"/>
    <w:rsid w:val="FEDF6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uiPriority w:val="0"/>
    <w:rPr>
      <w:sz w:val="18"/>
      <w:szCs w:val="18"/>
    </w:rPr>
  </w:style>
  <w:style w:type="character" w:customStyle="1" w:styleId="7">
    <w:name w:val="页脚 字符1"/>
    <w:basedOn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2021-03-06T01:14:00Z</dcterms:created>
  <dc:creator>Mr Lee</dc:creator>
  <cp:lastModifiedBy>戴晓青</cp:lastModifiedBy>
  <dcterms:modified xsi:type="dcterms:W3CDTF">2022-01-28T06:27:28Z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